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58602E40" w:rsidR="00DA5355" w:rsidRPr="007350F1" w:rsidRDefault="007350F1" w:rsidP="00EA2D17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350F1">
        <w:rPr>
          <w:rFonts w:ascii="Times New Roman" w:hAnsi="Times New Roman"/>
          <w:bCs/>
          <w:sz w:val="28"/>
          <w:szCs w:val="28"/>
        </w:rPr>
        <w:t>подключения (технологического</w:t>
      </w:r>
      <w:r w:rsidRPr="007350F1">
        <w:rPr>
          <w:rFonts w:ascii="Times New Roman" w:hAnsi="Times New Roman"/>
          <w:bCs/>
          <w:sz w:val="28"/>
          <w:szCs w:val="28"/>
        </w:rPr>
        <w:t xml:space="preserve"> </w:t>
      </w:r>
      <w:r w:rsidRPr="007350F1">
        <w:rPr>
          <w:rFonts w:ascii="Times New Roman" w:hAnsi="Times New Roman"/>
          <w:bCs/>
          <w:sz w:val="28"/>
          <w:szCs w:val="28"/>
        </w:rPr>
        <w:t xml:space="preserve">присоединения) к сетям инженерно-технического обеспечения - Строительство ВЛ 0,4 </w:t>
      </w:r>
      <w:proofErr w:type="spellStart"/>
      <w:r w:rsidRPr="007350F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7350F1">
        <w:rPr>
          <w:rFonts w:ascii="Times New Roman" w:hAnsi="Times New Roman"/>
          <w:bCs/>
          <w:sz w:val="28"/>
          <w:szCs w:val="28"/>
        </w:rPr>
        <w:t xml:space="preserve"> с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350F1">
        <w:rPr>
          <w:rFonts w:ascii="Times New Roman" w:hAnsi="Times New Roman"/>
          <w:bCs/>
          <w:sz w:val="28"/>
          <w:szCs w:val="28"/>
        </w:rPr>
        <w:t>установкой ПУ для электроснабжения деревни Комарово (4500090581)</w:t>
      </w:r>
      <w:r w:rsidRPr="007350F1">
        <w:rPr>
          <w:rFonts w:ascii="Times New Roman" w:hAnsi="Times New Roman"/>
          <w:bCs/>
          <w:sz w:val="28"/>
          <w:szCs w:val="28"/>
        </w:rPr>
        <w:t xml:space="preserve"> </w:t>
      </w:r>
      <w:r w:rsidR="00D926D6" w:rsidRPr="007350F1">
        <w:rPr>
          <w:rFonts w:ascii="Times New Roman" w:hAnsi="Times New Roman"/>
          <w:bCs/>
          <w:sz w:val="28"/>
          <w:szCs w:val="28"/>
        </w:rPr>
        <w:t>на часть земельн</w:t>
      </w:r>
      <w:r w:rsidR="005641FF" w:rsidRPr="007350F1">
        <w:rPr>
          <w:rFonts w:ascii="Times New Roman" w:hAnsi="Times New Roman"/>
          <w:bCs/>
          <w:sz w:val="28"/>
          <w:szCs w:val="28"/>
        </w:rPr>
        <w:t>ого</w:t>
      </w:r>
      <w:r w:rsidR="00D926D6" w:rsidRPr="007350F1">
        <w:rPr>
          <w:rFonts w:ascii="Times New Roman" w:hAnsi="Times New Roman"/>
          <w:bCs/>
          <w:sz w:val="28"/>
          <w:szCs w:val="28"/>
        </w:rPr>
        <w:t xml:space="preserve"> участ</w:t>
      </w:r>
      <w:r w:rsidR="002B5BB1" w:rsidRPr="007350F1">
        <w:rPr>
          <w:rFonts w:ascii="Times New Roman" w:hAnsi="Times New Roman"/>
          <w:bCs/>
          <w:sz w:val="28"/>
          <w:szCs w:val="28"/>
        </w:rPr>
        <w:t>к</w:t>
      </w:r>
      <w:r w:rsidR="005641FF" w:rsidRPr="007350F1">
        <w:rPr>
          <w:rFonts w:ascii="Times New Roman" w:hAnsi="Times New Roman"/>
          <w:bCs/>
          <w:sz w:val="28"/>
          <w:szCs w:val="28"/>
        </w:rPr>
        <w:t>а</w:t>
      </w:r>
      <w:r w:rsidR="00D926D6" w:rsidRPr="007350F1">
        <w:rPr>
          <w:rFonts w:ascii="Times New Roman" w:hAnsi="Times New Roman"/>
          <w:bCs/>
          <w:sz w:val="28"/>
          <w:szCs w:val="28"/>
        </w:rPr>
        <w:t>:</w:t>
      </w:r>
    </w:p>
    <w:p w14:paraId="4009FF7F" w14:textId="47437AAA" w:rsidR="00CE172E" w:rsidRDefault="00966D19" w:rsidP="0010602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7350F1" w:rsidRPr="007350F1">
        <w:rPr>
          <w:rFonts w:ascii="Times New Roman" w:hAnsi="Times New Roman"/>
          <w:bCs/>
          <w:sz w:val="28"/>
          <w:szCs w:val="28"/>
        </w:rPr>
        <w:t>59:32:3680012:2390</w:t>
      </w:r>
      <w:r w:rsidR="007350F1" w:rsidRPr="007350F1">
        <w:rPr>
          <w:rFonts w:ascii="Times New Roman" w:hAnsi="Times New Roman"/>
          <w:bCs/>
          <w:sz w:val="28"/>
          <w:szCs w:val="28"/>
        </w:rPr>
        <w:t xml:space="preserve"> </w:t>
      </w:r>
      <w:r w:rsidRPr="00DB4B19">
        <w:rPr>
          <w:rFonts w:ascii="Times New Roman" w:hAnsi="Times New Roman"/>
          <w:bCs/>
          <w:sz w:val="28"/>
          <w:szCs w:val="28"/>
        </w:rPr>
        <w:t>(</w:t>
      </w:r>
      <w:r w:rsidR="007350F1">
        <w:rPr>
          <w:rFonts w:ascii="Times New Roman" w:hAnsi="Times New Roman"/>
          <w:bCs/>
          <w:sz w:val="28"/>
          <w:szCs w:val="28"/>
        </w:rPr>
        <w:t>702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B4B19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7350F1" w:rsidRPr="007350F1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7350F1" w:rsidRPr="007350F1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7350F1" w:rsidRPr="007350F1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7350F1" w:rsidRPr="007350F1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7350F1" w:rsidRPr="007350F1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7350F1" w:rsidRPr="007350F1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7350F1" w:rsidRPr="007350F1">
        <w:rPr>
          <w:rFonts w:ascii="Times New Roman" w:hAnsi="Times New Roman"/>
          <w:bCs/>
          <w:sz w:val="28"/>
          <w:szCs w:val="28"/>
        </w:rPr>
        <w:t>, примерно в 4 км по направлению на северо-запад от ориентира д. Комарово</w:t>
      </w:r>
      <w:r w:rsidR="00CE172E">
        <w:rPr>
          <w:rFonts w:ascii="Times New Roman" w:hAnsi="Times New Roman"/>
          <w:bCs/>
          <w:sz w:val="28"/>
          <w:szCs w:val="28"/>
        </w:rPr>
        <w:t>;</w:t>
      </w:r>
    </w:p>
    <w:p w14:paraId="10573DBD" w14:textId="4561F6F0" w:rsidR="007350F1" w:rsidRDefault="007350F1" w:rsidP="007350F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7350F1">
        <w:rPr>
          <w:rFonts w:ascii="Times New Roman" w:hAnsi="Times New Roman"/>
          <w:bCs/>
          <w:sz w:val="28"/>
          <w:szCs w:val="28"/>
        </w:rPr>
        <w:t>59:32:3680012:585</w:t>
      </w:r>
      <w:r w:rsidRPr="007350F1">
        <w:rPr>
          <w:rFonts w:ascii="Times New Roman" w:hAnsi="Times New Roman"/>
          <w:bCs/>
          <w:sz w:val="28"/>
          <w:szCs w:val="28"/>
        </w:rPr>
        <w:t xml:space="preserve"> </w:t>
      </w:r>
      <w:r w:rsidRPr="00DB4B19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68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B4B19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Pr="007350F1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Pr="007350F1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7350F1">
        <w:rPr>
          <w:rFonts w:ascii="Times New Roman" w:hAnsi="Times New Roman"/>
          <w:bCs/>
          <w:sz w:val="28"/>
          <w:szCs w:val="28"/>
        </w:rPr>
        <w:t xml:space="preserve"> с/п, примерно в 1,95 км на северо-восток от д. Комарово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CCD07C9" w14:textId="28418F98" w:rsidR="00EA0BA4" w:rsidRDefault="00CE172E" w:rsidP="0010602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свободные земли в кадастровом квартале </w:t>
      </w:r>
      <w:r w:rsidR="007350F1" w:rsidRPr="007350F1">
        <w:rPr>
          <w:rFonts w:ascii="Times New Roman" w:hAnsi="Times New Roman"/>
          <w:bCs/>
          <w:sz w:val="28"/>
          <w:szCs w:val="28"/>
        </w:rPr>
        <w:t>59:32:3680012</w:t>
      </w:r>
      <w:r w:rsidR="007350F1" w:rsidRPr="007350F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7350F1">
        <w:rPr>
          <w:rFonts w:ascii="Times New Roman" w:hAnsi="Times New Roman"/>
          <w:bCs/>
          <w:sz w:val="28"/>
          <w:szCs w:val="28"/>
        </w:rPr>
        <w:t>42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 </w:t>
      </w:r>
      <w:r w:rsidRPr="00DB4B19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CE172E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7E2C9671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0602D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C54AF"/>
    <w:rsid w:val="001D0FE7"/>
    <w:rsid w:val="001D2715"/>
    <w:rsid w:val="001D2B13"/>
    <w:rsid w:val="001D3573"/>
    <w:rsid w:val="001D6D0D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5BB1"/>
    <w:rsid w:val="002B7A43"/>
    <w:rsid w:val="002C607F"/>
    <w:rsid w:val="002D1DBC"/>
    <w:rsid w:val="002D2D38"/>
    <w:rsid w:val="002D34BF"/>
    <w:rsid w:val="002E0154"/>
    <w:rsid w:val="002E1017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27"/>
    <w:rsid w:val="004271E5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41FF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C6072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350F1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3021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2CB0"/>
    <w:rsid w:val="00A552F2"/>
    <w:rsid w:val="00A56FF1"/>
    <w:rsid w:val="00A61EDD"/>
    <w:rsid w:val="00A626BA"/>
    <w:rsid w:val="00A80ADE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172E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A0BA4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272C5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dcterms:created xsi:type="dcterms:W3CDTF">2023-08-03T05:43:00Z</dcterms:created>
  <dcterms:modified xsi:type="dcterms:W3CDTF">2023-12-11T09:54:00Z</dcterms:modified>
</cp:coreProperties>
</file>